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626" w:rsidRDefault="00CA0626" w:rsidP="00BC1BA5">
      <w:pPr>
        <w:pBdr>
          <w:bottom w:val="single" w:sz="6" w:space="1" w:color="auto"/>
        </w:pBdr>
        <w:jc w:val="center"/>
      </w:pPr>
      <w:r>
        <w:rPr>
          <w:noProof/>
        </w:rPr>
        <w:drawing>
          <wp:inline distT="0" distB="0" distL="0" distR="0">
            <wp:extent cx="2979420" cy="16306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79420" cy="1630680"/>
                    </a:xfrm>
                    <a:prstGeom prst="rect">
                      <a:avLst/>
                    </a:prstGeom>
                    <a:noFill/>
                    <a:ln>
                      <a:noFill/>
                    </a:ln>
                  </pic:spPr>
                </pic:pic>
              </a:graphicData>
            </a:graphic>
          </wp:inline>
        </w:drawing>
      </w:r>
    </w:p>
    <w:p w:rsidR="00BC1BA5" w:rsidRDefault="00BC1BA5" w:rsidP="00BC1BA5">
      <w:pPr>
        <w:jc w:val="center"/>
        <w:rPr>
          <w:rFonts w:ascii="Arial" w:eastAsia="Times New Roman" w:hAnsi="Arial" w:cs="Arial"/>
          <w:lang w:val="en"/>
        </w:rPr>
      </w:pPr>
    </w:p>
    <w:p w:rsidR="005C0831" w:rsidRDefault="005C0831" w:rsidP="00BC1BA5">
      <w:pPr>
        <w:jc w:val="center"/>
        <w:rPr>
          <w:rFonts w:ascii="Arial" w:eastAsia="Times New Roman" w:hAnsi="Arial" w:cs="Arial"/>
          <w:lang w:val="en"/>
        </w:rPr>
      </w:pPr>
      <w:r w:rsidRPr="00CA0626">
        <w:rPr>
          <w:rFonts w:ascii="Arial" w:eastAsia="Times New Roman" w:hAnsi="Arial" w:cs="Arial"/>
          <w:lang w:val="en"/>
        </w:rPr>
        <w:t xml:space="preserve">RESOLUTION </w:t>
      </w:r>
      <w:r w:rsidR="00C72031">
        <w:rPr>
          <w:rFonts w:ascii="Arial" w:eastAsia="Times New Roman" w:hAnsi="Arial" w:cs="Arial"/>
          <w:lang w:val="en"/>
        </w:rPr>
        <w:t>20</w:t>
      </w:r>
      <w:r w:rsidRPr="00CA0626">
        <w:rPr>
          <w:rFonts w:ascii="Arial" w:eastAsia="Times New Roman" w:hAnsi="Arial" w:cs="Arial"/>
          <w:lang w:val="en"/>
        </w:rPr>
        <w:t>02-01</w:t>
      </w:r>
    </w:p>
    <w:p w:rsidR="00BC1BA5" w:rsidRPr="00CA0626" w:rsidRDefault="00BC1BA5" w:rsidP="00BC1BA5">
      <w:pPr>
        <w:jc w:val="center"/>
        <w:rPr>
          <w:rFonts w:ascii="Arial" w:eastAsia="Times New Roman" w:hAnsi="Arial" w:cs="Arial"/>
          <w:lang w:val="en"/>
        </w:rPr>
      </w:pPr>
    </w:p>
    <w:p w:rsidR="005C0831" w:rsidRDefault="005C0831" w:rsidP="00BC1BA5">
      <w:pPr>
        <w:jc w:val="center"/>
        <w:rPr>
          <w:rFonts w:ascii="Arial" w:eastAsia="Times New Roman" w:hAnsi="Arial" w:cs="Arial"/>
          <w:lang w:val="en"/>
        </w:rPr>
      </w:pPr>
      <w:r w:rsidRPr="00CA0626">
        <w:rPr>
          <w:rFonts w:ascii="Arial" w:eastAsia="Times New Roman" w:hAnsi="Arial" w:cs="Arial"/>
          <w:lang w:val="en"/>
        </w:rPr>
        <w:t>R</w:t>
      </w:r>
      <w:r w:rsidR="00FF0789">
        <w:rPr>
          <w:rFonts w:ascii="Arial" w:eastAsia="Times New Roman" w:hAnsi="Arial" w:cs="Arial"/>
          <w:lang w:val="en"/>
        </w:rPr>
        <w:t>E</w:t>
      </w:r>
      <w:bookmarkStart w:id="0" w:name="_GoBack"/>
      <w:bookmarkEnd w:id="0"/>
      <w:r w:rsidRPr="00CA0626">
        <w:rPr>
          <w:rFonts w:ascii="Arial" w:eastAsia="Times New Roman" w:hAnsi="Arial" w:cs="Arial"/>
          <w:lang w:val="en"/>
        </w:rPr>
        <w:t>: Nebraska Information System</w:t>
      </w:r>
    </w:p>
    <w:p w:rsidR="00BC1BA5" w:rsidRPr="00CA0626" w:rsidRDefault="00BC1BA5" w:rsidP="00BC1BA5">
      <w:pPr>
        <w:jc w:val="center"/>
        <w:rPr>
          <w:rFonts w:ascii="Arial" w:eastAsia="Times New Roman" w:hAnsi="Arial" w:cs="Arial"/>
          <w:lang w:val="en"/>
        </w:rPr>
      </w:pPr>
    </w:p>
    <w:p w:rsidR="005C0831" w:rsidRPr="00CA0626" w:rsidRDefault="005C0831" w:rsidP="00BC1BA5">
      <w:pPr>
        <w:rPr>
          <w:rFonts w:ascii="Arial" w:eastAsia="Times New Roman" w:hAnsi="Arial" w:cs="Arial"/>
          <w:lang w:val="en"/>
        </w:rPr>
      </w:pPr>
      <w:r w:rsidRPr="00CA0626">
        <w:rPr>
          <w:rFonts w:ascii="Arial" w:eastAsia="Times New Roman" w:hAnsi="Arial" w:cs="Arial"/>
          <w:lang w:val="en"/>
        </w:rPr>
        <w:t xml:space="preserve">WHEREAS, the National Federation of the Blind of Nebraska (NFBN) is an affiliate of the National Federation of the Blind NFB), our country’s oldest and largest organization of the blind; and </w:t>
      </w:r>
    </w:p>
    <w:p w:rsidR="00BC1BA5" w:rsidRDefault="00BC1BA5" w:rsidP="00BC1BA5">
      <w:pPr>
        <w:rPr>
          <w:rFonts w:ascii="Arial" w:eastAsia="Times New Roman" w:hAnsi="Arial" w:cs="Arial"/>
          <w:lang w:val="en"/>
        </w:rPr>
      </w:pPr>
    </w:p>
    <w:p w:rsidR="005C0831" w:rsidRPr="00CA0626" w:rsidRDefault="005C0831" w:rsidP="00BC1BA5">
      <w:pPr>
        <w:rPr>
          <w:rFonts w:ascii="Arial" w:eastAsia="Times New Roman" w:hAnsi="Arial" w:cs="Arial"/>
          <w:lang w:val="en"/>
        </w:rPr>
      </w:pPr>
      <w:r w:rsidRPr="00CA0626">
        <w:rPr>
          <w:rFonts w:ascii="Arial" w:eastAsia="Times New Roman" w:hAnsi="Arial" w:cs="Arial"/>
          <w:lang w:val="en"/>
        </w:rPr>
        <w:t xml:space="preserve">WHEREAS, the NFB promotes security, equality, and opportunity for the blind; and </w:t>
      </w:r>
    </w:p>
    <w:p w:rsidR="00BC1BA5" w:rsidRDefault="00BC1BA5" w:rsidP="00BC1BA5">
      <w:pPr>
        <w:rPr>
          <w:rFonts w:ascii="Arial" w:eastAsia="Times New Roman" w:hAnsi="Arial" w:cs="Arial"/>
          <w:lang w:val="en"/>
        </w:rPr>
      </w:pPr>
    </w:p>
    <w:p w:rsidR="005C0831" w:rsidRPr="00CA0626" w:rsidRDefault="005C0831" w:rsidP="00BC1BA5">
      <w:pPr>
        <w:rPr>
          <w:rFonts w:ascii="Arial" w:eastAsia="Times New Roman" w:hAnsi="Arial" w:cs="Arial"/>
          <w:lang w:val="en"/>
        </w:rPr>
      </w:pPr>
      <w:r w:rsidRPr="00CA0626">
        <w:rPr>
          <w:rFonts w:ascii="Arial" w:eastAsia="Times New Roman" w:hAnsi="Arial" w:cs="Arial"/>
          <w:lang w:val="en"/>
        </w:rPr>
        <w:t xml:space="preserve">WHEREAS, most blind individuals are both qualified and willing to work; and </w:t>
      </w:r>
    </w:p>
    <w:p w:rsidR="00BC1BA5" w:rsidRDefault="00BC1BA5" w:rsidP="00BC1BA5">
      <w:pPr>
        <w:rPr>
          <w:rFonts w:ascii="Arial" w:eastAsia="Times New Roman" w:hAnsi="Arial" w:cs="Arial"/>
          <w:lang w:val="en"/>
        </w:rPr>
      </w:pPr>
    </w:p>
    <w:p w:rsidR="005C0831" w:rsidRPr="00CA0626" w:rsidRDefault="005C0831" w:rsidP="00BC1BA5">
      <w:pPr>
        <w:rPr>
          <w:rFonts w:ascii="Arial" w:eastAsia="Times New Roman" w:hAnsi="Arial" w:cs="Arial"/>
          <w:lang w:val="en"/>
        </w:rPr>
      </w:pPr>
      <w:r w:rsidRPr="00CA0626">
        <w:rPr>
          <w:rFonts w:ascii="Arial" w:eastAsia="Times New Roman" w:hAnsi="Arial" w:cs="Arial"/>
          <w:lang w:val="en"/>
        </w:rPr>
        <w:t xml:space="preserve">WHEREAS, in spite of the efforts of the NFB, the unemployment rate among the blind remains at 75 percent; and </w:t>
      </w:r>
    </w:p>
    <w:p w:rsidR="00BC1BA5" w:rsidRDefault="00BC1BA5" w:rsidP="00BC1BA5">
      <w:pPr>
        <w:rPr>
          <w:rFonts w:ascii="Arial" w:eastAsia="Times New Roman" w:hAnsi="Arial" w:cs="Arial"/>
          <w:lang w:val="en"/>
        </w:rPr>
      </w:pPr>
    </w:p>
    <w:p w:rsidR="005C0831" w:rsidRPr="00CA0626" w:rsidRDefault="005C0831" w:rsidP="00BC1BA5">
      <w:pPr>
        <w:rPr>
          <w:rFonts w:ascii="Arial" w:eastAsia="Times New Roman" w:hAnsi="Arial" w:cs="Arial"/>
          <w:lang w:val="en"/>
        </w:rPr>
      </w:pPr>
      <w:r w:rsidRPr="00CA0626">
        <w:rPr>
          <w:rFonts w:ascii="Arial" w:eastAsia="Times New Roman" w:hAnsi="Arial" w:cs="Arial"/>
          <w:lang w:val="en"/>
        </w:rPr>
        <w:t xml:space="preserve">WHEREAS, one of the biggest barriers to employment is equal access to information; and </w:t>
      </w:r>
    </w:p>
    <w:p w:rsidR="00BC1BA5" w:rsidRDefault="00BC1BA5" w:rsidP="00BC1BA5">
      <w:pPr>
        <w:rPr>
          <w:rFonts w:ascii="Arial" w:eastAsia="Times New Roman" w:hAnsi="Arial" w:cs="Arial"/>
          <w:lang w:val="en"/>
        </w:rPr>
      </w:pPr>
    </w:p>
    <w:p w:rsidR="005C0831" w:rsidRPr="00CA0626" w:rsidRDefault="005C0831" w:rsidP="00BC1BA5">
      <w:pPr>
        <w:rPr>
          <w:rFonts w:ascii="Arial" w:eastAsia="Times New Roman" w:hAnsi="Arial" w:cs="Arial"/>
          <w:lang w:val="en"/>
        </w:rPr>
      </w:pPr>
      <w:r w:rsidRPr="00CA0626">
        <w:rPr>
          <w:rFonts w:ascii="Arial" w:eastAsia="Times New Roman" w:hAnsi="Arial" w:cs="Arial"/>
          <w:lang w:val="en"/>
        </w:rPr>
        <w:t xml:space="preserve">WHEREAS, in April of 2000, with the help of the NFBN, the Nebraska State Legislature passed LB352 which, in part, prohibits State Government in Nebraska from purchasing any technology that is not fully and equally accessible to the blind; and </w:t>
      </w:r>
    </w:p>
    <w:p w:rsidR="00BC1BA5" w:rsidRDefault="00BC1BA5" w:rsidP="00BC1BA5">
      <w:pPr>
        <w:rPr>
          <w:rFonts w:ascii="Arial" w:eastAsia="Times New Roman" w:hAnsi="Arial" w:cs="Arial"/>
          <w:lang w:val="en"/>
        </w:rPr>
      </w:pPr>
    </w:p>
    <w:p w:rsidR="005C0831" w:rsidRPr="00CA0626" w:rsidRDefault="005C0831" w:rsidP="00BC1BA5">
      <w:pPr>
        <w:rPr>
          <w:rFonts w:ascii="Arial" w:eastAsia="Times New Roman" w:hAnsi="Arial" w:cs="Arial"/>
          <w:lang w:val="en"/>
        </w:rPr>
      </w:pPr>
      <w:r w:rsidRPr="00CA0626">
        <w:rPr>
          <w:rFonts w:ascii="Arial" w:eastAsia="Times New Roman" w:hAnsi="Arial" w:cs="Arial"/>
          <w:lang w:val="en"/>
        </w:rPr>
        <w:t xml:space="preserve">WHEREAS, in August of 2001, the State entered into a contractual agreement with JD Edwards for the creation of the Nebraska Information System (NIS) JD Edwards One World; and </w:t>
      </w:r>
    </w:p>
    <w:p w:rsidR="00BC1BA5" w:rsidRDefault="00BC1BA5" w:rsidP="00BC1BA5">
      <w:pPr>
        <w:rPr>
          <w:rFonts w:ascii="Arial" w:eastAsia="Times New Roman" w:hAnsi="Arial" w:cs="Arial"/>
          <w:lang w:val="en"/>
        </w:rPr>
      </w:pPr>
    </w:p>
    <w:p w:rsidR="005C0831" w:rsidRPr="00CA0626" w:rsidRDefault="005C0831" w:rsidP="00BC1BA5">
      <w:pPr>
        <w:rPr>
          <w:rFonts w:ascii="Arial" w:eastAsia="Times New Roman" w:hAnsi="Arial" w:cs="Arial"/>
          <w:lang w:val="en"/>
        </w:rPr>
      </w:pPr>
      <w:r w:rsidRPr="00CA0626">
        <w:rPr>
          <w:rFonts w:ascii="Arial" w:eastAsia="Times New Roman" w:hAnsi="Arial" w:cs="Arial"/>
          <w:lang w:val="en"/>
        </w:rPr>
        <w:t xml:space="preserve">WHEREAS, in this contract, JD Edwards agreed to make the NIS system accessible to the blind; and </w:t>
      </w:r>
    </w:p>
    <w:p w:rsidR="00BC1BA5" w:rsidRDefault="00BC1BA5" w:rsidP="00BC1BA5">
      <w:pPr>
        <w:rPr>
          <w:rFonts w:ascii="Arial" w:eastAsia="Times New Roman" w:hAnsi="Arial" w:cs="Arial"/>
          <w:lang w:val="en"/>
        </w:rPr>
      </w:pPr>
    </w:p>
    <w:p w:rsidR="005C0831" w:rsidRPr="00CA0626" w:rsidRDefault="005C0831" w:rsidP="00BC1BA5">
      <w:pPr>
        <w:rPr>
          <w:rFonts w:ascii="Arial" w:eastAsia="Times New Roman" w:hAnsi="Arial" w:cs="Arial"/>
          <w:lang w:val="en"/>
        </w:rPr>
      </w:pPr>
      <w:r w:rsidRPr="00CA0626">
        <w:rPr>
          <w:rFonts w:ascii="Arial" w:eastAsia="Times New Roman" w:hAnsi="Arial" w:cs="Arial"/>
          <w:lang w:val="en"/>
        </w:rPr>
        <w:t xml:space="preserve">WHEREAS, the State of Nebraska has entered into a contract to pay $29,700,000 (twenty-nine million seven hundred thousand dollars) for this system; and </w:t>
      </w:r>
    </w:p>
    <w:p w:rsidR="00BC1BA5" w:rsidRDefault="00BC1BA5" w:rsidP="00BC1BA5">
      <w:pPr>
        <w:rPr>
          <w:rFonts w:ascii="Arial" w:eastAsia="Times New Roman" w:hAnsi="Arial" w:cs="Arial"/>
          <w:lang w:val="en"/>
        </w:rPr>
      </w:pPr>
    </w:p>
    <w:p w:rsidR="005C0831" w:rsidRPr="00CA0626" w:rsidRDefault="005C0831" w:rsidP="00BC1BA5">
      <w:pPr>
        <w:rPr>
          <w:rFonts w:ascii="Arial" w:eastAsia="Times New Roman" w:hAnsi="Arial" w:cs="Arial"/>
          <w:lang w:val="en"/>
        </w:rPr>
      </w:pPr>
      <w:r w:rsidRPr="00CA0626">
        <w:rPr>
          <w:rFonts w:ascii="Arial" w:eastAsia="Times New Roman" w:hAnsi="Arial" w:cs="Arial"/>
          <w:lang w:val="en"/>
        </w:rPr>
        <w:t xml:space="preserve">WHEREAS, the Nebraska Commission for the Blind and Visually Impaired has involved itself in the process of making sure that this system is truly accessible with the use of speech output software; and </w:t>
      </w:r>
    </w:p>
    <w:p w:rsidR="00BC1BA5" w:rsidRDefault="00BC1BA5" w:rsidP="00BC1BA5">
      <w:pPr>
        <w:rPr>
          <w:rFonts w:ascii="Arial" w:eastAsia="Times New Roman" w:hAnsi="Arial" w:cs="Arial"/>
          <w:lang w:val="en"/>
        </w:rPr>
      </w:pPr>
    </w:p>
    <w:p w:rsidR="005C0831" w:rsidRPr="00CA0626" w:rsidRDefault="005C0831" w:rsidP="00BC1BA5">
      <w:pPr>
        <w:rPr>
          <w:rFonts w:ascii="Arial" w:eastAsia="Times New Roman" w:hAnsi="Arial" w:cs="Arial"/>
          <w:lang w:val="en"/>
        </w:rPr>
      </w:pPr>
      <w:r w:rsidRPr="00CA0626">
        <w:rPr>
          <w:rFonts w:ascii="Arial" w:eastAsia="Times New Roman" w:hAnsi="Arial" w:cs="Arial"/>
          <w:lang w:val="en"/>
        </w:rPr>
        <w:lastRenderedPageBreak/>
        <w:t xml:space="preserve">WHEREAS, while the Commission’s Technology Program Director has repeatedly sought the opportunity to work directly with the JD Edwards developers, the company has not so far honored this request; and </w:t>
      </w:r>
    </w:p>
    <w:p w:rsidR="00BC1BA5" w:rsidRDefault="00BC1BA5" w:rsidP="00BC1BA5">
      <w:pPr>
        <w:rPr>
          <w:rFonts w:ascii="Arial" w:eastAsia="Times New Roman" w:hAnsi="Arial" w:cs="Arial"/>
          <w:lang w:val="en"/>
        </w:rPr>
      </w:pPr>
    </w:p>
    <w:p w:rsidR="005C0831" w:rsidRPr="00CA0626" w:rsidRDefault="005C0831" w:rsidP="00BC1BA5">
      <w:pPr>
        <w:rPr>
          <w:rFonts w:ascii="Arial" w:eastAsia="Times New Roman" w:hAnsi="Arial" w:cs="Arial"/>
          <w:lang w:val="en"/>
        </w:rPr>
      </w:pPr>
      <w:r w:rsidRPr="00CA0626">
        <w:rPr>
          <w:rFonts w:ascii="Arial" w:eastAsia="Times New Roman" w:hAnsi="Arial" w:cs="Arial"/>
          <w:lang w:val="en"/>
        </w:rPr>
        <w:t xml:space="preserve">WHEREAS, in two of the NIS newsletters, the accessibility issue was a focus and the point of what is meant by “fully accessible” was clearly explained, leaving no doubt that JD Edwards, at some level, should be aware of the issue; and </w:t>
      </w:r>
    </w:p>
    <w:p w:rsidR="00BC1BA5" w:rsidRDefault="00BC1BA5" w:rsidP="00BC1BA5">
      <w:pPr>
        <w:rPr>
          <w:rFonts w:ascii="Arial" w:eastAsia="Times New Roman" w:hAnsi="Arial" w:cs="Arial"/>
          <w:lang w:val="en"/>
        </w:rPr>
      </w:pPr>
    </w:p>
    <w:p w:rsidR="005C0831" w:rsidRPr="00CA0626" w:rsidRDefault="005C0831" w:rsidP="00BC1BA5">
      <w:pPr>
        <w:rPr>
          <w:rFonts w:ascii="Arial" w:eastAsia="Times New Roman" w:hAnsi="Arial" w:cs="Arial"/>
          <w:lang w:val="en"/>
        </w:rPr>
      </w:pPr>
      <w:r w:rsidRPr="00CA0626">
        <w:rPr>
          <w:rFonts w:ascii="Arial" w:eastAsia="Times New Roman" w:hAnsi="Arial" w:cs="Arial"/>
          <w:lang w:val="en"/>
        </w:rPr>
        <w:t xml:space="preserve">WHEREAS, the testing of and training with this system has begun, while accessibility for the blind has yet to be achieved; and </w:t>
      </w:r>
    </w:p>
    <w:p w:rsidR="00BC1BA5" w:rsidRDefault="00BC1BA5" w:rsidP="00BC1BA5">
      <w:pPr>
        <w:rPr>
          <w:rFonts w:ascii="Arial" w:eastAsia="Times New Roman" w:hAnsi="Arial" w:cs="Arial"/>
          <w:lang w:val="en"/>
        </w:rPr>
      </w:pPr>
    </w:p>
    <w:p w:rsidR="005C0831" w:rsidRPr="00CA0626" w:rsidRDefault="005C0831" w:rsidP="00BC1BA5">
      <w:pPr>
        <w:rPr>
          <w:rFonts w:ascii="Arial" w:eastAsia="Times New Roman" w:hAnsi="Arial" w:cs="Arial"/>
          <w:lang w:val="en"/>
        </w:rPr>
      </w:pPr>
      <w:r w:rsidRPr="00CA0626">
        <w:rPr>
          <w:rFonts w:ascii="Arial" w:eastAsia="Times New Roman" w:hAnsi="Arial" w:cs="Arial"/>
          <w:lang w:val="en"/>
        </w:rPr>
        <w:t xml:space="preserve">WHEREAS, it is inappropriate, unreasonable, impractical, and unacceptable for the State of Nebraska to expect that it can get the system up and running, online and implemented for everyone else, while taking a “wait and see” attitude about accessibility for the blind with no guarantee of either success or compliance with legal requirements; and </w:t>
      </w:r>
    </w:p>
    <w:p w:rsidR="00BC1BA5" w:rsidRDefault="00BC1BA5" w:rsidP="00BC1BA5">
      <w:pPr>
        <w:rPr>
          <w:rFonts w:ascii="Arial" w:eastAsia="Times New Roman" w:hAnsi="Arial" w:cs="Arial"/>
          <w:lang w:val="en"/>
        </w:rPr>
      </w:pPr>
    </w:p>
    <w:p w:rsidR="005C0831" w:rsidRPr="00CA0626" w:rsidRDefault="005C0831" w:rsidP="00BC1BA5">
      <w:pPr>
        <w:rPr>
          <w:rFonts w:ascii="Arial" w:eastAsia="Times New Roman" w:hAnsi="Arial" w:cs="Arial"/>
          <w:lang w:val="en"/>
        </w:rPr>
      </w:pPr>
      <w:r w:rsidRPr="00CA0626">
        <w:rPr>
          <w:rFonts w:ascii="Arial" w:eastAsia="Times New Roman" w:hAnsi="Arial" w:cs="Arial"/>
          <w:lang w:val="en"/>
        </w:rPr>
        <w:t xml:space="preserve">WHEREAS, it is far wiser to insist that the vendor, JD Edwards, deliver on its assurances of an accessible system before training and implementation of its various components becomes a reality than to try to correct the problem after the fact; now, therefore, </w:t>
      </w:r>
    </w:p>
    <w:p w:rsidR="00BC1BA5" w:rsidRDefault="00BC1BA5" w:rsidP="00BC1BA5">
      <w:pPr>
        <w:rPr>
          <w:rFonts w:ascii="Arial" w:eastAsia="Times New Roman" w:hAnsi="Arial" w:cs="Arial"/>
          <w:lang w:val="en"/>
        </w:rPr>
      </w:pPr>
    </w:p>
    <w:p w:rsidR="005C0831" w:rsidRPr="00CA0626" w:rsidRDefault="005C0831" w:rsidP="00BC1BA5">
      <w:pPr>
        <w:rPr>
          <w:rFonts w:ascii="Arial" w:eastAsia="Times New Roman" w:hAnsi="Arial" w:cs="Arial"/>
          <w:lang w:val="en"/>
        </w:rPr>
      </w:pPr>
      <w:r w:rsidRPr="00CA0626">
        <w:rPr>
          <w:rFonts w:ascii="Arial" w:eastAsia="Times New Roman" w:hAnsi="Arial" w:cs="Arial"/>
          <w:lang w:val="en"/>
        </w:rPr>
        <w:t xml:space="preserve">BE IT RESOLVED by the National Federation of the Blind of Nebraska, in Convention assembled this thirteenth day of October, 2002, in the city of Kearney, Nebraska, that this organization call upon the State of Nebraska, through the Office of the Governor, to enforce the terms of State Law, under Section 73-205 of the Nebraska Statutes; Federal Law, under both the Americans with Disabilities Act and Section 508 of the Rehabilitation Act of 1998; and the contractual agreement with JD Edwards regarding accessibility for the blind; and </w:t>
      </w:r>
    </w:p>
    <w:p w:rsidR="00BC1BA5" w:rsidRDefault="00BC1BA5" w:rsidP="00BC1BA5">
      <w:pPr>
        <w:rPr>
          <w:rFonts w:ascii="Arial" w:eastAsia="Times New Roman" w:hAnsi="Arial" w:cs="Arial"/>
          <w:lang w:val="en"/>
        </w:rPr>
      </w:pPr>
    </w:p>
    <w:p w:rsidR="005C0831" w:rsidRPr="00CA0626" w:rsidRDefault="005C0831" w:rsidP="00BC1BA5">
      <w:pPr>
        <w:rPr>
          <w:rFonts w:ascii="Arial" w:eastAsia="Times New Roman" w:hAnsi="Arial" w:cs="Arial"/>
          <w:lang w:val="en"/>
        </w:rPr>
      </w:pPr>
      <w:r w:rsidRPr="00CA0626">
        <w:rPr>
          <w:rFonts w:ascii="Arial" w:eastAsia="Times New Roman" w:hAnsi="Arial" w:cs="Arial"/>
          <w:lang w:val="en"/>
        </w:rPr>
        <w:t xml:space="preserve">BE IT FURTHER RESOLVED that this organization forward this resolution to the Governor of the State of Nebraska, the Nebraska Attorney General, and the Unicameral; and </w:t>
      </w:r>
    </w:p>
    <w:p w:rsidR="00BC1BA5" w:rsidRDefault="00BC1BA5" w:rsidP="00BC1BA5">
      <w:pPr>
        <w:rPr>
          <w:rFonts w:ascii="Arial" w:eastAsia="Times New Roman" w:hAnsi="Arial" w:cs="Arial"/>
          <w:lang w:val="en"/>
        </w:rPr>
      </w:pPr>
    </w:p>
    <w:p w:rsidR="005C0831" w:rsidRPr="00CA0626" w:rsidRDefault="005C0831" w:rsidP="00BC1BA5">
      <w:pPr>
        <w:rPr>
          <w:rFonts w:ascii="Arial" w:eastAsia="Times New Roman" w:hAnsi="Arial" w:cs="Arial"/>
          <w:lang w:val="en"/>
        </w:rPr>
      </w:pPr>
      <w:r w:rsidRPr="00CA0626">
        <w:rPr>
          <w:rFonts w:ascii="Arial" w:eastAsia="Times New Roman" w:hAnsi="Arial" w:cs="Arial"/>
          <w:lang w:val="en"/>
        </w:rPr>
        <w:t xml:space="preserve">BE IT FURTHER RESOLVED that </w:t>
      </w:r>
      <w:proofErr w:type="gramStart"/>
      <w:r w:rsidRPr="00CA0626">
        <w:rPr>
          <w:rFonts w:ascii="Arial" w:eastAsia="Times New Roman" w:hAnsi="Arial" w:cs="Arial"/>
          <w:lang w:val="en"/>
        </w:rPr>
        <w:t>this organization enter</w:t>
      </w:r>
      <w:proofErr w:type="gramEnd"/>
      <w:r w:rsidRPr="00CA0626">
        <w:rPr>
          <w:rFonts w:ascii="Arial" w:eastAsia="Times New Roman" w:hAnsi="Arial" w:cs="Arial"/>
          <w:lang w:val="en"/>
        </w:rPr>
        <w:t xml:space="preserve"> into any and all necessary actions, including negotiation or litigation, to ensure that the Nebraska Information System (NIS) JD Edwards One World is made fully accessible to the blind before anything further is done toward either offering training or bringing any part of the system online. </w:t>
      </w:r>
    </w:p>
    <w:p w:rsidR="00A04965" w:rsidRPr="00CA0626" w:rsidRDefault="00A04965" w:rsidP="00BC1BA5"/>
    <w:sectPr w:rsidR="00A04965" w:rsidRPr="00CA06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DAC"/>
    <w:rsid w:val="003235CC"/>
    <w:rsid w:val="00391DAC"/>
    <w:rsid w:val="00443E13"/>
    <w:rsid w:val="004A7A0D"/>
    <w:rsid w:val="004B55E3"/>
    <w:rsid w:val="005C0831"/>
    <w:rsid w:val="00711079"/>
    <w:rsid w:val="008340F0"/>
    <w:rsid w:val="00A04965"/>
    <w:rsid w:val="00A600FD"/>
    <w:rsid w:val="00AB0F4E"/>
    <w:rsid w:val="00BC1BA5"/>
    <w:rsid w:val="00C72031"/>
    <w:rsid w:val="00CA0626"/>
    <w:rsid w:val="00CC0A07"/>
    <w:rsid w:val="00CE4293"/>
    <w:rsid w:val="00DA4D32"/>
    <w:rsid w:val="00FF0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0626"/>
    <w:rPr>
      <w:rFonts w:ascii="Tahoma" w:hAnsi="Tahoma" w:cs="Tahoma"/>
      <w:sz w:val="16"/>
      <w:szCs w:val="16"/>
    </w:rPr>
  </w:style>
  <w:style w:type="character" w:customStyle="1" w:styleId="BalloonTextChar">
    <w:name w:val="Balloon Text Char"/>
    <w:basedOn w:val="DefaultParagraphFont"/>
    <w:link w:val="BalloonText"/>
    <w:uiPriority w:val="99"/>
    <w:semiHidden/>
    <w:rsid w:val="00CA06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0626"/>
    <w:rPr>
      <w:rFonts w:ascii="Tahoma" w:hAnsi="Tahoma" w:cs="Tahoma"/>
      <w:sz w:val="16"/>
      <w:szCs w:val="16"/>
    </w:rPr>
  </w:style>
  <w:style w:type="character" w:customStyle="1" w:styleId="BalloonTextChar">
    <w:name w:val="Balloon Text Char"/>
    <w:basedOn w:val="DefaultParagraphFont"/>
    <w:link w:val="BalloonText"/>
    <w:uiPriority w:val="99"/>
    <w:semiHidden/>
    <w:rsid w:val="00CA06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29911">
      <w:bodyDiv w:val="1"/>
      <w:marLeft w:val="0"/>
      <w:marRight w:val="0"/>
      <w:marTop w:val="0"/>
      <w:marBottom w:val="0"/>
      <w:divBdr>
        <w:top w:val="none" w:sz="0" w:space="0" w:color="auto"/>
        <w:left w:val="none" w:sz="0" w:space="0" w:color="auto"/>
        <w:bottom w:val="none" w:sz="0" w:space="0" w:color="auto"/>
        <w:right w:val="none" w:sz="0" w:space="0" w:color="auto"/>
      </w:divBdr>
    </w:div>
    <w:div w:id="595402847">
      <w:bodyDiv w:val="1"/>
      <w:marLeft w:val="0"/>
      <w:marRight w:val="0"/>
      <w:marTop w:val="0"/>
      <w:marBottom w:val="0"/>
      <w:divBdr>
        <w:top w:val="none" w:sz="0" w:space="0" w:color="auto"/>
        <w:left w:val="none" w:sz="0" w:space="0" w:color="auto"/>
        <w:bottom w:val="none" w:sz="0" w:space="0" w:color="auto"/>
        <w:right w:val="none" w:sz="0" w:space="0" w:color="auto"/>
      </w:divBdr>
      <w:divsChild>
        <w:div w:id="1722628618">
          <w:marLeft w:val="0"/>
          <w:marRight w:val="0"/>
          <w:marTop w:val="0"/>
          <w:marBottom w:val="0"/>
          <w:divBdr>
            <w:top w:val="none" w:sz="0" w:space="0" w:color="auto"/>
            <w:left w:val="none" w:sz="0" w:space="0" w:color="auto"/>
            <w:bottom w:val="none" w:sz="0" w:space="0" w:color="auto"/>
            <w:right w:val="none" w:sz="0" w:space="0" w:color="auto"/>
          </w:divBdr>
          <w:divsChild>
            <w:div w:id="1726951250">
              <w:marLeft w:val="0"/>
              <w:marRight w:val="0"/>
              <w:marTop w:val="0"/>
              <w:marBottom w:val="0"/>
              <w:divBdr>
                <w:top w:val="none" w:sz="0" w:space="0" w:color="auto"/>
                <w:left w:val="none" w:sz="0" w:space="0" w:color="auto"/>
                <w:bottom w:val="none" w:sz="0" w:space="0" w:color="auto"/>
                <w:right w:val="none" w:sz="0" w:space="0" w:color="auto"/>
              </w:divBdr>
              <w:divsChild>
                <w:div w:id="2137869590">
                  <w:marLeft w:val="0"/>
                  <w:marRight w:val="0"/>
                  <w:marTop w:val="0"/>
                  <w:marBottom w:val="0"/>
                  <w:divBdr>
                    <w:top w:val="none" w:sz="0" w:space="0" w:color="auto"/>
                    <w:left w:val="none" w:sz="0" w:space="0" w:color="auto"/>
                    <w:bottom w:val="dotted" w:sz="6" w:space="0" w:color="CCCCCC"/>
                    <w:right w:val="none" w:sz="0" w:space="0" w:color="auto"/>
                  </w:divBdr>
                  <w:divsChild>
                    <w:div w:id="132161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445778">
      <w:bodyDiv w:val="1"/>
      <w:marLeft w:val="0"/>
      <w:marRight w:val="0"/>
      <w:marTop w:val="0"/>
      <w:marBottom w:val="0"/>
      <w:divBdr>
        <w:top w:val="none" w:sz="0" w:space="0" w:color="auto"/>
        <w:left w:val="none" w:sz="0" w:space="0" w:color="auto"/>
        <w:bottom w:val="none" w:sz="0" w:space="0" w:color="auto"/>
        <w:right w:val="none" w:sz="0" w:space="0" w:color="auto"/>
      </w:divBdr>
      <w:divsChild>
        <w:div w:id="815417290">
          <w:marLeft w:val="0"/>
          <w:marRight w:val="0"/>
          <w:marTop w:val="0"/>
          <w:marBottom w:val="0"/>
          <w:divBdr>
            <w:top w:val="none" w:sz="0" w:space="0" w:color="auto"/>
            <w:left w:val="none" w:sz="0" w:space="0" w:color="auto"/>
            <w:bottom w:val="none" w:sz="0" w:space="0" w:color="auto"/>
            <w:right w:val="none" w:sz="0" w:space="0" w:color="auto"/>
          </w:divBdr>
          <w:divsChild>
            <w:div w:id="581986075">
              <w:marLeft w:val="0"/>
              <w:marRight w:val="0"/>
              <w:marTop w:val="0"/>
              <w:marBottom w:val="0"/>
              <w:divBdr>
                <w:top w:val="none" w:sz="0" w:space="0" w:color="auto"/>
                <w:left w:val="none" w:sz="0" w:space="0" w:color="auto"/>
                <w:bottom w:val="none" w:sz="0" w:space="0" w:color="auto"/>
                <w:right w:val="none" w:sz="0" w:space="0" w:color="auto"/>
              </w:divBdr>
              <w:divsChild>
                <w:div w:id="379208703">
                  <w:marLeft w:val="0"/>
                  <w:marRight w:val="0"/>
                  <w:marTop w:val="0"/>
                  <w:marBottom w:val="0"/>
                  <w:divBdr>
                    <w:top w:val="none" w:sz="0" w:space="0" w:color="auto"/>
                    <w:left w:val="none" w:sz="0" w:space="0" w:color="auto"/>
                    <w:bottom w:val="dotted" w:sz="6" w:space="0" w:color="CCCCCC"/>
                    <w:right w:val="none" w:sz="0" w:space="0" w:color="auto"/>
                  </w:divBdr>
                  <w:divsChild>
                    <w:div w:id="76284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079052">
      <w:bodyDiv w:val="1"/>
      <w:marLeft w:val="0"/>
      <w:marRight w:val="0"/>
      <w:marTop w:val="0"/>
      <w:marBottom w:val="0"/>
      <w:divBdr>
        <w:top w:val="none" w:sz="0" w:space="0" w:color="auto"/>
        <w:left w:val="none" w:sz="0" w:space="0" w:color="auto"/>
        <w:bottom w:val="none" w:sz="0" w:space="0" w:color="auto"/>
        <w:right w:val="none" w:sz="0" w:space="0" w:color="auto"/>
      </w:divBdr>
      <w:divsChild>
        <w:div w:id="981740001">
          <w:marLeft w:val="0"/>
          <w:marRight w:val="0"/>
          <w:marTop w:val="0"/>
          <w:marBottom w:val="0"/>
          <w:divBdr>
            <w:top w:val="none" w:sz="0" w:space="0" w:color="auto"/>
            <w:left w:val="none" w:sz="0" w:space="0" w:color="auto"/>
            <w:bottom w:val="none" w:sz="0" w:space="0" w:color="auto"/>
            <w:right w:val="none" w:sz="0" w:space="0" w:color="auto"/>
          </w:divBdr>
          <w:divsChild>
            <w:div w:id="2082216453">
              <w:marLeft w:val="0"/>
              <w:marRight w:val="0"/>
              <w:marTop w:val="0"/>
              <w:marBottom w:val="0"/>
              <w:divBdr>
                <w:top w:val="none" w:sz="0" w:space="0" w:color="auto"/>
                <w:left w:val="none" w:sz="0" w:space="0" w:color="auto"/>
                <w:bottom w:val="none" w:sz="0" w:space="0" w:color="auto"/>
                <w:right w:val="none" w:sz="0" w:space="0" w:color="auto"/>
              </w:divBdr>
              <w:divsChild>
                <w:div w:id="1640450276">
                  <w:marLeft w:val="0"/>
                  <w:marRight w:val="0"/>
                  <w:marTop w:val="0"/>
                  <w:marBottom w:val="0"/>
                  <w:divBdr>
                    <w:top w:val="none" w:sz="0" w:space="0" w:color="auto"/>
                    <w:left w:val="none" w:sz="0" w:space="0" w:color="auto"/>
                    <w:bottom w:val="dotted" w:sz="6" w:space="0" w:color="CCCCCC"/>
                    <w:right w:val="none" w:sz="0" w:space="0" w:color="auto"/>
                  </w:divBdr>
                  <w:divsChild>
                    <w:div w:id="80007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634969">
      <w:bodyDiv w:val="1"/>
      <w:marLeft w:val="0"/>
      <w:marRight w:val="0"/>
      <w:marTop w:val="0"/>
      <w:marBottom w:val="0"/>
      <w:divBdr>
        <w:top w:val="none" w:sz="0" w:space="0" w:color="auto"/>
        <w:left w:val="none" w:sz="0" w:space="0" w:color="auto"/>
        <w:bottom w:val="none" w:sz="0" w:space="0" w:color="auto"/>
        <w:right w:val="none" w:sz="0" w:space="0" w:color="auto"/>
      </w:divBdr>
      <w:divsChild>
        <w:div w:id="1902053622">
          <w:marLeft w:val="0"/>
          <w:marRight w:val="0"/>
          <w:marTop w:val="0"/>
          <w:marBottom w:val="0"/>
          <w:divBdr>
            <w:top w:val="none" w:sz="0" w:space="0" w:color="auto"/>
            <w:left w:val="none" w:sz="0" w:space="0" w:color="auto"/>
            <w:bottom w:val="none" w:sz="0" w:space="0" w:color="auto"/>
            <w:right w:val="none" w:sz="0" w:space="0" w:color="auto"/>
          </w:divBdr>
          <w:divsChild>
            <w:div w:id="1092898908">
              <w:marLeft w:val="0"/>
              <w:marRight w:val="0"/>
              <w:marTop w:val="0"/>
              <w:marBottom w:val="0"/>
              <w:divBdr>
                <w:top w:val="none" w:sz="0" w:space="0" w:color="auto"/>
                <w:left w:val="none" w:sz="0" w:space="0" w:color="auto"/>
                <w:bottom w:val="none" w:sz="0" w:space="0" w:color="auto"/>
                <w:right w:val="none" w:sz="0" w:space="0" w:color="auto"/>
              </w:divBdr>
              <w:divsChild>
                <w:div w:id="1805346161">
                  <w:marLeft w:val="0"/>
                  <w:marRight w:val="0"/>
                  <w:marTop w:val="0"/>
                  <w:marBottom w:val="0"/>
                  <w:divBdr>
                    <w:top w:val="none" w:sz="0" w:space="0" w:color="auto"/>
                    <w:left w:val="none" w:sz="0" w:space="0" w:color="auto"/>
                    <w:bottom w:val="dotted" w:sz="6" w:space="0" w:color="CCCCCC"/>
                    <w:right w:val="none" w:sz="0" w:space="0" w:color="auto"/>
                  </w:divBdr>
                  <w:divsChild>
                    <w:div w:id="36498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148490">
      <w:bodyDiv w:val="1"/>
      <w:marLeft w:val="0"/>
      <w:marRight w:val="0"/>
      <w:marTop w:val="0"/>
      <w:marBottom w:val="0"/>
      <w:divBdr>
        <w:top w:val="none" w:sz="0" w:space="0" w:color="auto"/>
        <w:left w:val="none" w:sz="0" w:space="0" w:color="auto"/>
        <w:bottom w:val="none" w:sz="0" w:space="0" w:color="auto"/>
        <w:right w:val="none" w:sz="0" w:space="0" w:color="auto"/>
      </w:divBdr>
      <w:divsChild>
        <w:div w:id="1686325468">
          <w:marLeft w:val="0"/>
          <w:marRight w:val="0"/>
          <w:marTop w:val="0"/>
          <w:marBottom w:val="0"/>
          <w:divBdr>
            <w:top w:val="none" w:sz="0" w:space="0" w:color="auto"/>
            <w:left w:val="none" w:sz="0" w:space="0" w:color="auto"/>
            <w:bottom w:val="none" w:sz="0" w:space="0" w:color="auto"/>
            <w:right w:val="none" w:sz="0" w:space="0" w:color="auto"/>
          </w:divBdr>
          <w:divsChild>
            <w:div w:id="1622414463">
              <w:marLeft w:val="0"/>
              <w:marRight w:val="0"/>
              <w:marTop w:val="0"/>
              <w:marBottom w:val="0"/>
              <w:divBdr>
                <w:top w:val="none" w:sz="0" w:space="0" w:color="auto"/>
                <w:left w:val="none" w:sz="0" w:space="0" w:color="auto"/>
                <w:bottom w:val="none" w:sz="0" w:space="0" w:color="auto"/>
                <w:right w:val="none" w:sz="0" w:space="0" w:color="auto"/>
              </w:divBdr>
              <w:divsChild>
                <w:div w:id="1183394341">
                  <w:marLeft w:val="0"/>
                  <w:marRight w:val="0"/>
                  <w:marTop w:val="0"/>
                  <w:marBottom w:val="0"/>
                  <w:divBdr>
                    <w:top w:val="none" w:sz="0" w:space="0" w:color="auto"/>
                    <w:left w:val="none" w:sz="0" w:space="0" w:color="auto"/>
                    <w:bottom w:val="dotted" w:sz="6" w:space="0" w:color="CCCCCC"/>
                    <w:right w:val="none" w:sz="0" w:space="0" w:color="auto"/>
                  </w:divBdr>
                  <w:divsChild>
                    <w:div w:id="37778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408543">
      <w:bodyDiv w:val="1"/>
      <w:marLeft w:val="0"/>
      <w:marRight w:val="0"/>
      <w:marTop w:val="0"/>
      <w:marBottom w:val="0"/>
      <w:divBdr>
        <w:top w:val="none" w:sz="0" w:space="0" w:color="auto"/>
        <w:left w:val="none" w:sz="0" w:space="0" w:color="auto"/>
        <w:bottom w:val="none" w:sz="0" w:space="0" w:color="auto"/>
        <w:right w:val="none" w:sz="0" w:space="0" w:color="auto"/>
      </w:divBdr>
      <w:divsChild>
        <w:div w:id="733240885">
          <w:marLeft w:val="0"/>
          <w:marRight w:val="0"/>
          <w:marTop w:val="0"/>
          <w:marBottom w:val="0"/>
          <w:divBdr>
            <w:top w:val="none" w:sz="0" w:space="0" w:color="auto"/>
            <w:left w:val="none" w:sz="0" w:space="0" w:color="auto"/>
            <w:bottom w:val="none" w:sz="0" w:space="0" w:color="auto"/>
            <w:right w:val="none" w:sz="0" w:space="0" w:color="auto"/>
          </w:divBdr>
          <w:divsChild>
            <w:div w:id="1248535489">
              <w:marLeft w:val="0"/>
              <w:marRight w:val="0"/>
              <w:marTop w:val="0"/>
              <w:marBottom w:val="0"/>
              <w:divBdr>
                <w:top w:val="none" w:sz="0" w:space="0" w:color="auto"/>
                <w:left w:val="none" w:sz="0" w:space="0" w:color="auto"/>
                <w:bottom w:val="none" w:sz="0" w:space="0" w:color="auto"/>
                <w:right w:val="none" w:sz="0" w:space="0" w:color="auto"/>
              </w:divBdr>
              <w:divsChild>
                <w:div w:id="7340224">
                  <w:marLeft w:val="0"/>
                  <w:marRight w:val="0"/>
                  <w:marTop w:val="0"/>
                  <w:marBottom w:val="0"/>
                  <w:divBdr>
                    <w:top w:val="none" w:sz="0" w:space="0" w:color="auto"/>
                    <w:left w:val="none" w:sz="0" w:space="0" w:color="auto"/>
                    <w:bottom w:val="dotted" w:sz="6" w:space="0" w:color="CCCCCC"/>
                    <w:right w:val="none" w:sz="0" w:space="0" w:color="auto"/>
                  </w:divBdr>
                  <w:divsChild>
                    <w:div w:id="20844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642717">
      <w:bodyDiv w:val="1"/>
      <w:marLeft w:val="0"/>
      <w:marRight w:val="0"/>
      <w:marTop w:val="0"/>
      <w:marBottom w:val="0"/>
      <w:divBdr>
        <w:top w:val="none" w:sz="0" w:space="0" w:color="auto"/>
        <w:left w:val="none" w:sz="0" w:space="0" w:color="auto"/>
        <w:bottom w:val="none" w:sz="0" w:space="0" w:color="auto"/>
        <w:right w:val="none" w:sz="0" w:space="0" w:color="auto"/>
      </w:divBdr>
      <w:divsChild>
        <w:div w:id="241332744">
          <w:marLeft w:val="0"/>
          <w:marRight w:val="0"/>
          <w:marTop w:val="0"/>
          <w:marBottom w:val="0"/>
          <w:divBdr>
            <w:top w:val="none" w:sz="0" w:space="0" w:color="auto"/>
            <w:left w:val="none" w:sz="0" w:space="0" w:color="auto"/>
            <w:bottom w:val="none" w:sz="0" w:space="0" w:color="auto"/>
            <w:right w:val="none" w:sz="0" w:space="0" w:color="auto"/>
          </w:divBdr>
          <w:divsChild>
            <w:div w:id="528684040">
              <w:marLeft w:val="0"/>
              <w:marRight w:val="0"/>
              <w:marTop w:val="0"/>
              <w:marBottom w:val="0"/>
              <w:divBdr>
                <w:top w:val="none" w:sz="0" w:space="0" w:color="auto"/>
                <w:left w:val="none" w:sz="0" w:space="0" w:color="auto"/>
                <w:bottom w:val="none" w:sz="0" w:space="0" w:color="auto"/>
                <w:right w:val="none" w:sz="0" w:space="0" w:color="auto"/>
              </w:divBdr>
              <w:divsChild>
                <w:div w:id="1094521344">
                  <w:marLeft w:val="0"/>
                  <w:marRight w:val="0"/>
                  <w:marTop w:val="0"/>
                  <w:marBottom w:val="0"/>
                  <w:divBdr>
                    <w:top w:val="none" w:sz="0" w:space="0" w:color="auto"/>
                    <w:left w:val="none" w:sz="0" w:space="0" w:color="auto"/>
                    <w:bottom w:val="dotted" w:sz="6" w:space="0" w:color="CCCCCC"/>
                    <w:right w:val="none" w:sz="0" w:space="0" w:color="auto"/>
                  </w:divBdr>
                  <w:divsChild>
                    <w:div w:id="66008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007615">
      <w:bodyDiv w:val="1"/>
      <w:marLeft w:val="0"/>
      <w:marRight w:val="0"/>
      <w:marTop w:val="0"/>
      <w:marBottom w:val="0"/>
      <w:divBdr>
        <w:top w:val="none" w:sz="0" w:space="0" w:color="auto"/>
        <w:left w:val="none" w:sz="0" w:space="0" w:color="auto"/>
        <w:bottom w:val="none" w:sz="0" w:space="0" w:color="auto"/>
        <w:right w:val="none" w:sz="0" w:space="0" w:color="auto"/>
      </w:divBdr>
      <w:divsChild>
        <w:div w:id="546534013">
          <w:marLeft w:val="0"/>
          <w:marRight w:val="0"/>
          <w:marTop w:val="0"/>
          <w:marBottom w:val="0"/>
          <w:divBdr>
            <w:top w:val="none" w:sz="0" w:space="0" w:color="auto"/>
            <w:left w:val="none" w:sz="0" w:space="0" w:color="auto"/>
            <w:bottom w:val="none" w:sz="0" w:space="0" w:color="auto"/>
            <w:right w:val="none" w:sz="0" w:space="0" w:color="auto"/>
          </w:divBdr>
          <w:divsChild>
            <w:div w:id="296762133">
              <w:marLeft w:val="0"/>
              <w:marRight w:val="0"/>
              <w:marTop w:val="0"/>
              <w:marBottom w:val="0"/>
              <w:divBdr>
                <w:top w:val="none" w:sz="0" w:space="0" w:color="auto"/>
                <w:left w:val="none" w:sz="0" w:space="0" w:color="auto"/>
                <w:bottom w:val="none" w:sz="0" w:space="0" w:color="auto"/>
                <w:right w:val="none" w:sz="0" w:space="0" w:color="auto"/>
              </w:divBdr>
              <w:divsChild>
                <w:div w:id="2117016752">
                  <w:marLeft w:val="0"/>
                  <w:marRight w:val="0"/>
                  <w:marTop w:val="0"/>
                  <w:marBottom w:val="0"/>
                  <w:divBdr>
                    <w:top w:val="none" w:sz="0" w:space="0" w:color="auto"/>
                    <w:left w:val="none" w:sz="0" w:space="0" w:color="auto"/>
                    <w:bottom w:val="dotted" w:sz="6" w:space="0" w:color="CCCCCC"/>
                    <w:right w:val="none" w:sz="0" w:space="0" w:color="auto"/>
                  </w:divBdr>
                  <w:divsChild>
                    <w:div w:id="130589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304910">
      <w:bodyDiv w:val="1"/>
      <w:marLeft w:val="0"/>
      <w:marRight w:val="0"/>
      <w:marTop w:val="0"/>
      <w:marBottom w:val="0"/>
      <w:divBdr>
        <w:top w:val="none" w:sz="0" w:space="0" w:color="auto"/>
        <w:left w:val="none" w:sz="0" w:space="0" w:color="auto"/>
        <w:bottom w:val="none" w:sz="0" w:space="0" w:color="auto"/>
        <w:right w:val="none" w:sz="0" w:space="0" w:color="auto"/>
      </w:divBdr>
      <w:divsChild>
        <w:div w:id="1494106776">
          <w:marLeft w:val="0"/>
          <w:marRight w:val="0"/>
          <w:marTop w:val="0"/>
          <w:marBottom w:val="0"/>
          <w:divBdr>
            <w:top w:val="none" w:sz="0" w:space="0" w:color="auto"/>
            <w:left w:val="none" w:sz="0" w:space="0" w:color="auto"/>
            <w:bottom w:val="none" w:sz="0" w:space="0" w:color="auto"/>
            <w:right w:val="none" w:sz="0" w:space="0" w:color="auto"/>
          </w:divBdr>
          <w:divsChild>
            <w:div w:id="1940797923">
              <w:marLeft w:val="0"/>
              <w:marRight w:val="0"/>
              <w:marTop w:val="0"/>
              <w:marBottom w:val="0"/>
              <w:divBdr>
                <w:top w:val="none" w:sz="0" w:space="0" w:color="auto"/>
                <w:left w:val="none" w:sz="0" w:space="0" w:color="auto"/>
                <w:bottom w:val="none" w:sz="0" w:space="0" w:color="auto"/>
                <w:right w:val="none" w:sz="0" w:space="0" w:color="auto"/>
              </w:divBdr>
              <w:divsChild>
                <w:div w:id="269820963">
                  <w:marLeft w:val="0"/>
                  <w:marRight w:val="0"/>
                  <w:marTop w:val="0"/>
                  <w:marBottom w:val="0"/>
                  <w:divBdr>
                    <w:top w:val="none" w:sz="0" w:space="0" w:color="auto"/>
                    <w:left w:val="none" w:sz="0" w:space="0" w:color="auto"/>
                    <w:bottom w:val="dotted" w:sz="6" w:space="0" w:color="CCCCCC"/>
                    <w:right w:val="none" w:sz="0" w:space="0" w:color="auto"/>
                  </w:divBdr>
                  <w:divsChild>
                    <w:div w:id="212214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033268">
      <w:bodyDiv w:val="1"/>
      <w:marLeft w:val="0"/>
      <w:marRight w:val="0"/>
      <w:marTop w:val="0"/>
      <w:marBottom w:val="0"/>
      <w:divBdr>
        <w:top w:val="none" w:sz="0" w:space="0" w:color="auto"/>
        <w:left w:val="none" w:sz="0" w:space="0" w:color="auto"/>
        <w:bottom w:val="none" w:sz="0" w:space="0" w:color="auto"/>
        <w:right w:val="none" w:sz="0" w:space="0" w:color="auto"/>
      </w:divBdr>
      <w:divsChild>
        <w:div w:id="1699701516">
          <w:marLeft w:val="0"/>
          <w:marRight w:val="0"/>
          <w:marTop w:val="0"/>
          <w:marBottom w:val="0"/>
          <w:divBdr>
            <w:top w:val="none" w:sz="0" w:space="0" w:color="auto"/>
            <w:left w:val="none" w:sz="0" w:space="0" w:color="auto"/>
            <w:bottom w:val="none" w:sz="0" w:space="0" w:color="auto"/>
            <w:right w:val="none" w:sz="0" w:space="0" w:color="auto"/>
          </w:divBdr>
          <w:divsChild>
            <w:div w:id="1197427807">
              <w:marLeft w:val="0"/>
              <w:marRight w:val="0"/>
              <w:marTop w:val="0"/>
              <w:marBottom w:val="0"/>
              <w:divBdr>
                <w:top w:val="none" w:sz="0" w:space="0" w:color="auto"/>
                <w:left w:val="none" w:sz="0" w:space="0" w:color="auto"/>
                <w:bottom w:val="none" w:sz="0" w:space="0" w:color="auto"/>
                <w:right w:val="none" w:sz="0" w:space="0" w:color="auto"/>
              </w:divBdr>
              <w:divsChild>
                <w:div w:id="1781147379">
                  <w:marLeft w:val="0"/>
                  <w:marRight w:val="0"/>
                  <w:marTop w:val="0"/>
                  <w:marBottom w:val="0"/>
                  <w:divBdr>
                    <w:top w:val="none" w:sz="0" w:space="0" w:color="auto"/>
                    <w:left w:val="none" w:sz="0" w:space="0" w:color="auto"/>
                    <w:bottom w:val="dotted" w:sz="6" w:space="0" w:color="CCCCCC"/>
                    <w:right w:val="none" w:sz="0" w:space="0" w:color="auto"/>
                  </w:divBdr>
                  <w:divsChild>
                    <w:div w:id="46126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277196">
      <w:bodyDiv w:val="1"/>
      <w:marLeft w:val="0"/>
      <w:marRight w:val="0"/>
      <w:marTop w:val="0"/>
      <w:marBottom w:val="0"/>
      <w:divBdr>
        <w:top w:val="none" w:sz="0" w:space="0" w:color="auto"/>
        <w:left w:val="none" w:sz="0" w:space="0" w:color="auto"/>
        <w:bottom w:val="none" w:sz="0" w:space="0" w:color="auto"/>
        <w:right w:val="none" w:sz="0" w:space="0" w:color="auto"/>
      </w:divBdr>
      <w:divsChild>
        <w:div w:id="749043053">
          <w:marLeft w:val="0"/>
          <w:marRight w:val="0"/>
          <w:marTop w:val="0"/>
          <w:marBottom w:val="0"/>
          <w:divBdr>
            <w:top w:val="none" w:sz="0" w:space="0" w:color="auto"/>
            <w:left w:val="none" w:sz="0" w:space="0" w:color="auto"/>
            <w:bottom w:val="none" w:sz="0" w:space="0" w:color="auto"/>
            <w:right w:val="none" w:sz="0" w:space="0" w:color="auto"/>
          </w:divBdr>
          <w:divsChild>
            <w:div w:id="1616673481">
              <w:marLeft w:val="0"/>
              <w:marRight w:val="0"/>
              <w:marTop w:val="0"/>
              <w:marBottom w:val="0"/>
              <w:divBdr>
                <w:top w:val="none" w:sz="0" w:space="0" w:color="auto"/>
                <w:left w:val="none" w:sz="0" w:space="0" w:color="auto"/>
                <w:bottom w:val="none" w:sz="0" w:space="0" w:color="auto"/>
                <w:right w:val="none" w:sz="0" w:space="0" w:color="auto"/>
              </w:divBdr>
              <w:divsChild>
                <w:div w:id="1043627927">
                  <w:marLeft w:val="0"/>
                  <w:marRight w:val="0"/>
                  <w:marTop w:val="0"/>
                  <w:marBottom w:val="0"/>
                  <w:divBdr>
                    <w:top w:val="none" w:sz="0" w:space="0" w:color="auto"/>
                    <w:left w:val="none" w:sz="0" w:space="0" w:color="auto"/>
                    <w:bottom w:val="dotted" w:sz="6" w:space="0" w:color="CCCCCC"/>
                    <w:right w:val="none" w:sz="0" w:space="0" w:color="auto"/>
                  </w:divBdr>
                  <w:divsChild>
                    <w:div w:id="140714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281854">
      <w:bodyDiv w:val="1"/>
      <w:marLeft w:val="0"/>
      <w:marRight w:val="0"/>
      <w:marTop w:val="0"/>
      <w:marBottom w:val="0"/>
      <w:divBdr>
        <w:top w:val="none" w:sz="0" w:space="0" w:color="auto"/>
        <w:left w:val="none" w:sz="0" w:space="0" w:color="auto"/>
        <w:bottom w:val="none" w:sz="0" w:space="0" w:color="auto"/>
        <w:right w:val="none" w:sz="0" w:space="0" w:color="auto"/>
      </w:divBdr>
      <w:divsChild>
        <w:div w:id="50665296">
          <w:marLeft w:val="0"/>
          <w:marRight w:val="0"/>
          <w:marTop w:val="0"/>
          <w:marBottom w:val="0"/>
          <w:divBdr>
            <w:top w:val="none" w:sz="0" w:space="0" w:color="auto"/>
            <w:left w:val="none" w:sz="0" w:space="0" w:color="auto"/>
            <w:bottom w:val="none" w:sz="0" w:space="0" w:color="auto"/>
            <w:right w:val="none" w:sz="0" w:space="0" w:color="auto"/>
          </w:divBdr>
          <w:divsChild>
            <w:div w:id="1377779716">
              <w:marLeft w:val="0"/>
              <w:marRight w:val="0"/>
              <w:marTop w:val="0"/>
              <w:marBottom w:val="0"/>
              <w:divBdr>
                <w:top w:val="none" w:sz="0" w:space="0" w:color="auto"/>
                <w:left w:val="none" w:sz="0" w:space="0" w:color="auto"/>
                <w:bottom w:val="none" w:sz="0" w:space="0" w:color="auto"/>
                <w:right w:val="none" w:sz="0" w:space="0" w:color="auto"/>
              </w:divBdr>
              <w:divsChild>
                <w:div w:id="985474763">
                  <w:marLeft w:val="0"/>
                  <w:marRight w:val="0"/>
                  <w:marTop w:val="0"/>
                  <w:marBottom w:val="0"/>
                  <w:divBdr>
                    <w:top w:val="none" w:sz="0" w:space="0" w:color="auto"/>
                    <w:left w:val="none" w:sz="0" w:space="0" w:color="auto"/>
                    <w:bottom w:val="dotted" w:sz="6" w:space="0" w:color="CCCCCC"/>
                    <w:right w:val="none" w:sz="0" w:space="0" w:color="auto"/>
                  </w:divBdr>
                  <w:divsChild>
                    <w:div w:id="153426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112230">
      <w:bodyDiv w:val="1"/>
      <w:marLeft w:val="0"/>
      <w:marRight w:val="0"/>
      <w:marTop w:val="0"/>
      <w:marBottom w:val="0"/>
      <w:divBdr>
        <w:top w:val="none" w:sz="0" w:space="0" w:color="auto"/>
        <w:left w:val="none" w:sz="0" w:space="0" w:color="auto"/>
        <w:bottom w:val="none" w:sz="0" w:space="0" w:color="auto"/>
        <w:right w:val="none" w:sz="0" w:space="0" w:color="auto"/>
      </w:divBdr>
      <w:divsChild>
        <w:div w:id="90973163">
          <w:marLeft w:val="0"/>
          <w:marRight w:val="0"/>
          <w:marTop w:val="0"/>
          <w:marBottom w:val="0"/>
          <w:divBdr>
            <w:top w:val="none" w:sz="0" w:space="0" w:color="auto"/>
            <w:left w:val="none" w:sz="0" w:space="0" w:color="auto"/>
            <w:bottom w:val="none" w:sz="0" w:space="0" w:color="auto"/>
            <w:right w:val="none" w:sz="0" w:space="0" w:color="auto"/>
          </w:divBdr>
          <w:divsChild>
            <w:div w:id="2122794996">
              <w:marLeft w:val="0"/>
              <w:marRight w:val="0"/>
              <w:marTop w:val="0"/>
              <w:marBottom w:val="0"/>
              <w:divBdr>
                <w:top w:val="none" w:sz="0" w:space="0" w:color="auto"/>
                <w:left w:val="none" w:sz="0" w:space="0" w:color="auto"/>
                <w:bottom w:val="none" w:sz="0" w:space="0" w:color="auto"/>
                <w:right w:val="none" w:sz="0" w:space="0" w:color="auto"/>
              </w:divBdr>
              <w:divsChild>
                <w:div w:id="1187669012">
                  <w:marLeft w:val="0"/>
                  <w:marRight w:val="0"/>
                  <w:marTop w:val="0"/>
                  <w:marBottom w:val="0"/>
                  <w:divBdr>
                    <w:top w:val="none" w:sz="0" w:space="0" w:color="auto"/>
                    <w:left w:val="none" w:sz="0" w:space="0" w:color="auto"/>
                    <w:bottom w:val="dotted" w:sz="6" w:space="0" w:color="CCCCCC"/>
                    <w:right w:val="none" w:sz="0" w:space="0" w:color="auto"/>
                  </w:divBdr>
                  <w:divsChild>
                    <w:div w:id="119488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555</Words>
  <Characters>3167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Hansen</dc:creator>
  <cp:lastModifiedBy>Mike Hansen</cp:lastModifiedBy>
  <cp:revision>9</cp:revision>
  <dcterms:created xsi:type="dcterms:W3CDTF">2013-02-05T04:18:00Z</dcterms:created>
  <dcterms:modified xsi:type="dcterms:W3CDTF">2013-02-25T03:25:00Z</dcterms:modified>
</cp:coreProperties>
</file>